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0A" w:rsidRDefault="00EE7065" w:rsidP="0057620A">
      <w:pPr>
        <w:pStyle w:val="Ttulo1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6pt;margin-top:-86.25pt;width:43.2pt;height:43.2pt;z-index:251659264;mso-position-horizontal-relative:text;mso-position-vertical-relative:text" o:allowincell="f">
            <v:imagedata r:id="rId7" o:title=""/>
          </v:shape>
          <o:OLEObject Type="Embed" ProgID="PBrush" ShapeID="_x0000_s1026" DrawAspect="Content" ObjectID="_1599548015" r:id="rId8"/>
        </w:pict>
      </w:r>
      <w:r w:rsidR="0057620A" w:rsidRPr="000E4797">
        <w:rPr>
          <w:noProof/>
          <w:sz w:val="20"/>
          <w:szCs w:val="20"/>
          <w:u w:val="none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8F9ACB2" wp14:editId="7D6308DE">
                <wp:simplePos x="0" y="0"/>
                <wp:positionH relativeFrom="column">
                  <wp:posOffset>-876300</wp:posOffset>
                </wp:positionH>
                <wp:positionV relativeFrom="paragraph">
                  <wp:posOffset>-476250</wp:posOffset>
                </wp:positionV>
                <wp:extent cx="1554480" cy="381000"/>
                <wp:effectExtent l="0" t="0" r="2667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20A" w:rsidRDefault="0057620A" w:rsidP="0057620A">
                            <w:pPr>
                              <w:pStyle w:val="Encabezad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Provincia del Chubut</w:t>
                            </w:r>
                          </w:p>
                          <w:p w:rsidR="0057620A" w:rsidRDefault="0057620A" w:rsidP="0057620A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PODER JUDICIAL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F9ACB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69pt;margin-top:-37.5pt;width:122.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" o:allowincell="f" strokecolor="white">
                <v:textbox>
                  <w:txbxContent>
                    <w:p w:rsidR="0057620A" w:rsidRDefault="0057620A" w:rsidP="0057620A">
                      <w:pPr>
                        <w:pStyle w:val="Encabezad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Provincia del Chubut</w:t>
                      </w:r>
                    </w:p>
                    <w:p w:rsidR="0057620A" w:rsidRDefault="0057620A" w:rsidP="0057620A">
                      <w:pPr>
                        <w:jc w:val="center"/>
                      </w:pPr>
                      <w:r>
                        <w:rPr>
                          <w:b/>
                        </w:rPr>
                        <w:t>PODER JUDICIAL</w:t>
                      </w:r>
                    </w:p>
                  </w:txbxContent>
                </v:textbox>
              </v:shape>
            </w:pict>
          </mc:Fallback>
        </mc:AlternateContent>
      </w:r>
    </w:p>
    <w:p w:rsidR="0057620A" w:rsidRDefault="0057620A" w:rsidP="0057620A">
      <w:pPr>
        <w:pStyle w:val="Ttulo1"/>
        <w:rPr>
          <w:b/>
          <w:sz w:val="28"/>
          <w:szCs w:val="28"/>
        </w:rPr>
      </w:pPr>
    </w:p>
    <w:p w:rsidR="0057620A" w:rsidRDefault="0057620A" w:rsidP="0057620A">
      <w:pPr>
        <w:pStyle w:val="Ttulo1"/>
        <w:rPr>
          <w:b/>
          <w:sz w:val="28"/>
          <w:szCs w:val="28"/>
        </w:rPr>
      </w:pPr>
      <w:r w:rsidRPr="00CD43A8">
        <w:rPr>
          <w:b/>
          <w:sz w:val="28"/>
          <w:szCs w:val="28"/>
        </w:rPr>
        <w:t>RESOLUCION ADMINISTRATIVA GENERAL</w:t>
      </w:r>
    </w:p>
    <w:p w:rsidR="0057620A" w:rsidRPr="00CD43A8" w:rsidRDefault="0057620A" w:rsidP="0057620A">
      <w:pPr>
        <w:pStyle w:val="Ttulo1"/>
        <w:rPr>
          <w:b/>
          <w:sz w:val="28"/>
          <w:szCs w:val="28"/>
        </w:rPr>
      </w:pPr>
      <w:r w:rsidRPr="00CD43A8">
        <w:rPr>
          <w:b/>
          <w:sz w:val="28"/>
          <w:szCs w:val="28"/>
        </w:rPr>
        <w:t>N°</w:t>
      </w:r>
      <w:r w:rsidR="00281066">
        <w:rPr>
          <w:b/>
          <w:sz w:val="28"/>
          <w:szCs w:val="28"/>
        </w:rPr>
        <w:t xml:space="preserve"> 4776</w:t>
      </w:r>
      <w:r w:rsidRPr="00CD43A8">
        <w:rPr>
          <w:b/>
          <w:sz w:val="28"/>
          <w:szCs w:val="28"/>
        </w:rPr>
        <w:t xml:space="preserve"> /</w:t>
      </w:r>
      <w:r w:rsidR="007829CA">
        <w:rPr>
          <w:b/>
          <w:sz w:val="28"/>
          <w:szCs w:val="28"/>
        </w:rPr>
        <w:t>18</w:t>
      </w:r>
    </w:p>
    <w:p w:rsidR="0057620A" w:rsidRDefault="0057620A" w:rsidP="0057620A">
      <w:pPr>
        <w:rPr>
          <w:sz w:val="28"/>
          <w:szCs w:val="28"/>
        </w:rPr>
      </w:pPr>
    </w:p>
    <w:p w:rsidR="0057620A" w:rsidRPr="00CD43A8" w:rsidRDefault="0057620A" w:rsidP="0057620A">
      <w:pPr>
        <w:rPr>
          <w:sz w:val="28"/>
          <w:szCs w:val="28"/>
        </w:rPr>
      </w:pPr>
      <w:r w:rsidRPr="00CD43A8">
        <w:rPr>
          <w:sz w:val="28"/>
          <w:szCs w:val="28"/>
        </w:rPr>
        <w:t xml:space="preserve">Rawson, </w:t>
      </w:r>
      <w:r w:rsidR="00281066">
        <w:rPr>
          <w:sz w:val="28"/>
          <w:szCs w:val="28"/>
        </w:rPr>
        <w:t>14</w:t>
      </w:r>
      <w:r w:rsidRPr="00CD43A8">
        <w:rPr>
          <w:sz w:val="28"/>
          <w:szCs w:val="28"/>
        </w:rPr>
        <w:t xml:space="preserve">  de</w:t>
      </w:r>
      <w:r w:rsidR="00281066">
        <w:rPr>
          <w:sz w:val="28"/>
          <w:szCs w:val="28"/>
        </w:rPr>
        <w:t xml:space="preserve"> septiembre </w:t>
      </w:r>
      <w:r w:rsidRPr="00CD43A8">
        <w:rPr>
          <w:sz w:val="28"/>
          <w:szCs w:val="28"/>
        </w:rPr>
        <w:t xml:space="preserve"> de 201</w:t>
      </w:r>
      <w:r w:rsidR="007829CA">
        <w:rPr>
          <w:sz w:val="28"/>
          <w:szCs w:val="28"/>
        </w:rPr>
        <w:t>8</w:t>
      </w:r>
      <w:r w:rsidRPr="00CD43A8">
        <w:rPr>
          <w:sz w:val="28"/>
          <w:szCs w:val="28"/>
        </w:rPr>
        <w:t>.-</w:t>
      </w:r>
    </w:p>
    <w:p w:rsidR="0057620A" w:rsidRPr="00CD43A8" w:rsidRDefault="0057620A" w:rsidP="0057620A">
      <w:pPr>
        <w:rPr>
          <w:sz w:val="28"/>
          <w:szCs w:val="28"/>
        </w:rPr>
      </w:pPr>
    </w:p>
    <w:p w:rsidR="0057620A" w:rsidRDefault="0057620A" w:rsidP="0057620A">
      <w:pPr>
        <w:ind w:firstLine="960"/>
        <w:jc w:val="both"/>
        <w:rPr>
          <w:b/>
          <w:sz w:val="28"/>
          <w:szCs w:val="28"/>
        </w:rPr>
      </w:pPr>
    </w:p>
    <w:p w:rsidR="0057620A" w:rsidRDefault="0057620A" w:rsidP="0057620A">
      <w:pPr>
        <w:ind w:firstLine="960"/>
        <w:jc w:val="both"/>
        <w:rPr>
          <w:sz w:val="28"/>
          <w:szCs w:val="28"/>
        </w:rPr>
      </w:pPr>
      <w:r>
        <w:rPr>
          <w:b/>
          <w:sz w:val="28"/>
          <w:szCs w:val="28"/>
        </w:rPr>
        <w:t>VISTA</w:t>
      </w:r>
      <w:r>
        <w:rPr>
          <w:sz w:val="28"/>
          <w:szCs w:val="28"/>
        </w:rPr>
        <w:t>:</w:t>
      </w:r>
    </w:p>
    <w:p w:rsidR="0057620A" w:rsidRPr="00CD43A8" w:rsidRDefault="0057620A" w:rsidP="0057620A">
      <w:pPr>
        <w:ind w:firstLine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Resolución Administrativa General </w:t>
      </w:r>
      <w:r w:rsidRPr="00CD43A8">
        <w:rPr>
          <w:sz w:val="28"/>
          <w:szCs w:val="28"/>
        </w:rPr>
        <w:t xml:space="preserve">N° </w:t>
      </w:r>
      <w:r>
        <w:rPr>
          <w:sz w:val="28"/>
          <w:szCs w:val="28"/>
        </w:rPr>
        <w:t>4</w:t>
      </w:r>
      <w:r w:rsidR="00281066">
        <w:rPr>
          <w:sz w:val="28"/>
          <w:szCs w:val="28"/>
        </w:rPr>
        <w:t>760</w:t>
      </w:r>
      <w:r>
        <w:rPr>
          <w:rFonts w:cs="Arial"/>
          <w:sz w:val="28"/>
          <w:szCs w:val="28"/>
          <w:lang w:val="es-MX"/>
        </w:rPr>
        <w:t>/18</w:t>
      </w:r>
      <w:r w:rsidR="00281066">
        <w:rPr>
          <w:rFonts w:cs="Arial"/>
          <w:sz w:val="28"/>
          <w:szCs w:val="28"/>
          <w:lang w:val="es-MX"/>
        </w:rPr>
        <w:t xml:space="preserve"> y</w:t>
      </w:r>
      <w:r>
        <w:rPr>
          <w:rFonts w:cs="Arial"/>
          <w:sz w:val="28"/>
          <w:szCs w:val="28"/>
          <w:lang w:val="es-MX"/>
        </w:rPr>
        <w:t xml:space="preserve"> las leyes  XIII – </w:t>
      </w:r>
      <w:r w:rsidR="00281066">
        <w:rPr>
          <w:rFonts w:cs="Arial"/>
          <w:sz w:val="28"/>
          <w:szCs w:val="28"/>
          <w:lang w:val="es-MX"/>
        </w:rPr>
        <w:t>4</w:t>
      </w:r>
      <w:r>
        <w:rPr>
          <w:rFonts w:cs="Arial"/>
          <w:sz w:val="28"/>
          <w:szCs w:val="28"/>
          <w:lang w:val="es-MX"/>
        </w:rPr>
        <w:t xml:space="preserve"> (Antes Ley 2200)</w:t>
      </w:r>
      <w:r w:rsidRPr="00CD43A8">
        <w:rPr>
          <w:sz w:val="28"/>
          <w:szCs w:val="28"/>
        </w:rPr>
        <w:t xml:space="preserve"> y</w:t>
      </w:r>
      <w:r w:rsidR="00281066">
        <w:rPr>
          <w:sz w:val="28"/>
          <w:szCs w:val="28"/>
        </w:rPr>
        <w:t xml:space="preserve"> XIII </w:t>
      </w:r>
      <w:r w:rsidR="00771268">
        <w:rPr>
          <w:sz w:val="28"/>
          <w:szCs w:val="28"/>
        </w:rPr>
        <w:t>–</w:t>
      </w:r>
      <w:r w:rsidR="00281066">
        <w:rPr>
          <w:sz w:val="28"/>
          <w:szCs w:val="28"/>
        </w:rPr>
        <w:t xml:space="preserve"> 15</w:t>
      </w:r>
      <w:r w:rsidR="00771268">
        <w:rPr>
          <w:sz w:val="28"/>
          <w:szCs w:val="28"/>
        </w:rPr>
        <w:t>, y</w:t>
      </w:r>
      <w:r w:rsidRPr="00CD43A8">
        <w:rPr>
          <w:sz w:val="28"/>
          <w:szCs w:val="28"/>
        </w:rPr>
        <w:t>;</w:t>
      </w:r>
    </w:p>
    <w:p w:rsidR="0057620A" w:rsidRPr="00CD43A8" w:rsidRDefault="0057620A" w:rsidP="0057620A">
      <w:pPr>
        <w:jc w:val="both"/>
        <w:rPr>
          <w:sz w:val="28"/>
          <w:szCs w:val="28"/>
        </w:rPr>
      </w:pPr>
    </w:p>
    <w:p w:rsidR="0057620A" w:rsidRDefault="0057620A" w:rsidP="0057620A">
      <w:pPr>
        <w:ind w:firstLine="960"/>
        <w:jc w:val="both"/>
        <w:rPr>
          <w:b/>
          <w:sz w:val="28"/>
          <w:szCs w:val="28"/>
        </w:rPr>
      </w:pPr>
      <w:r w:rsidRPr="00CD43A8">
        <w:rPr>
          <w:b/>
          <w:sz w:val="28"/>
          <w:szCs w:val="28"/>
        </w:rPr>
        <w:t>CONSIDERANDO:</w:t>
      </w:r>
    </w:p>
    <w:p w:rsidR="0057620A" w:rsidRDefault="0057620A" w:rsidP="0057620A">
      <w:pPr>
        <w:ind w:firstLine="960"/>
        <w:jc w:val="both"/>
        <w:rPr>
          <w:sz w:val="28"/>
          <w:szCs w:val="28"/>
        </w:rPr>
      </w:pPr>
      <w:r>
        <w:rPr>
          <w:sz w:val="28"/>
          <w:szCs w:val="28"/>
        </w:rPr>
        <w:t>Que mediante la RAG del Visto se ha modificado la escala salarial vigente, circunstancia cuyos efectos alcanza a los honorarios de los profesionales abogados;</w:t>
      </w:r>
    </w:p>
    <w:p w:rsidR="0057620A" w:rsidRPr="00235080" w:rsidRDefault="0057620A" w:rsidP="0057620A">
      <w:pPr>
        <w:ind w:firstLine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 resulta menester fijar el valor del </w:t>
      </w:r>
      <w:r w:rsidRPr="002F4634">
        <w:rPr>
          <w:i/>
          <w:sz w:val="28"/>
          <w:szCs w:val="28"/>
        </w:rPr>
        <w:t>JUS</w:t>
      </w:r>
      <w:r>
        <w:rPr>
          <w:sz w:val="28"/>
          <w:szCs w:val="28"/>
        </w:rPr>
        <w:t xml:space="preserve"> a fin de ser incorporado al</w:t>
      </w:r>
      <w:r w:rsidR="00771268">
        <w:rPr>
          <w:sz w:val="28"/>
          <w:szCs w:val="28"/>
        </w:rPr>
        <w:t xml:space="preserve"> ré</w:t>
      </w:r>
      <w:r w:rsidR="00C41E01">
        <w:rPr>
          <w:sz w:val="28"/>
          <w:szCs w:val="28"/>
        </w:rPr>
        <w:t>gi</w:t>
      </w:r>
      <w:r>
        <w:rPr>
          <w:sz w:val="28"/>
          <w:szCs w:val="28"/>
        </w:rPr>
        <w:t>men del visto;</w:t>
      </w:r>
    </w:p>
    <w:p w:rsidR="0057620A" w:rsidRPr="007A395A" w:rsidRDefault="0057620A" w:rsidP="0057620A">
      <w:pPr>
        <w:ind w:firstLine="960"/>
        <w:jc w:val="both"/>
        <w:rPr>
          <w:sz w:val="28"/>
          <w:szCs w:val="28"/>
        </w:rPr>
      </w:pPr>
      <w:r w:rsidRPr="007A395A">
        <w:rPr>
          <w:sz w:val="28"/>
          <w:szCs w:val="28"/>
        </w:rPr>
        <w:t>Que ha tomado debida intervención la Asesoría Legal de la Administración General del Superior Tribunal de Justicia;</w:t>
      </w:r>
    </w:p>
    <w:p w:rsidR="0057620A" w:rsidRPr="007A395A" w:rsidRDefault="0057620A" w:rsidP="0057620A">
      <w:pPr>
        <w:ind w:firstLine="960"/>
        <w:jc w:val="both"/>
        <w:rPr>
          <w:sz w:val="28"/>
          <w:szCs w:val="28"/>
        </w:rPr>
      </w:pPr>
      <w:r w:rsidRPr="007A395A">
        <w:rPr>
          <w:sz w:val="28"/>
          <w:szCs w:val="28"/>
          <w:lang w:val="es-ES_tradnl"/>
        </w:rPr>
        <w:t xml:space="preserve">Que la presente se dicta </w:t>
      </w:r>
      <w:r w:rsidR="00C41E01">
        <w:rPr>
          <w:sz w:val="28"/>
          <w:szCs w:val="28"/>
        </w:rPr>
        <w:t>en virtud de la normativa del visto y las funciones delegadas a la Administración General;</w:t>
      </w:r>
    </w:p>
    <w:p w:rsidR="0057620A" w:rsidRPr="007A395A" w:rsidRDefault="0057620A" w:rsidP="0057620A">
      <w:pPr>
        <w:pStyle w:val="Sangradetextonormal"/>
        <w:ind w:left="0"/>
        <w:jc w:val="both"/>
        <w:rPr>
          <w:sz w:val="28"/>
          <w:szCs w:val="28"/>
        </w:rPr>
      </w:pPr>
    </w:p>
    <w:p w:rsidR="0057620A" w:rsidRPr="00CD43A8" w:rsidRDefault="0057620A" w:rsidP="0057620A">
      <w:pPr>
        <w:jc w:val="both"/>
        <w:rPr>
          <w:sz w:val="28"/>
          <w:szCs w:val="28"/>
        </w:rPr>
      </w:pPr>
      <w:r w:rsidRPr="00CD43A8">
        <w:rPr>
          <w:sz w:val="28"/>
          <w:szCs w:val="28"/>
        </w:rPr>
        <w:t>Por ello el Administrador General de</w:t>
      </w:r>
      <w:r>
        <w:rPr>
          <w:sz w:val="28"/>
          <w:szCs w:val="28"/>
        </w:rPr>
        <w:t>l Superior Tribunal de Justicia,</w:t>
      </w:r>
    </w:p>
    <w:p w:rsidR="0057620A" w:rsidRPr="00CD43A8" w:rsidRDefault="0057620A" w:rsidP="0057620A">
      <w:pPr>
        <w:jc w:val="both"/>
        <w:rPr>
          <w:sz w:val="28"/>
          <w:szCs w:val="28"/>
        </w:rPr>
      </w:pPr>
    </w:p>
    <w:p w:rsidR="0057620A" w:rsidRDefault="0057620A" w:rsidP="0057620A">
      <w:pPr>
        <w:jc w:val="center"/>
        <w:rPr>
          <w:b/>
          <w:sz w:val="28"/>
          <w:szCs w:val="28"/>
        </w:rPr>
      </w:pPr>
    </w:p>
    <w:p w:rsidR="0057620A" w:rsidRPr="00CD43A8" w:rsidRDefault="0057620A" w:rsidP="0057620A">
      <w:pPr>
        <w:jc w:val="center"/>
        <w:rPr>
          <w:b/>
          <w:sz w:val="28"/>
          <w:szCs w:val="28"/>
        </w:rPr>
      </w:pPr>
      <w:r w:rsidRPr="00CD43A8">
        <w:rPr>
          <w:b/>
          <w:sz w:val="28"/>
          <w:szCs w:val="28"/>
        </w:rPr>
        <w:t>RESUELVE</w:t>
      </w:r>
    </w:p>
    <w:p w:rsidR="0057620A" w:rsidRPr="00CD43A8" w:rsidRDefault="0057620A" w:rsidP="0057620A">
      <w:pPr>
        <w:jc w:val="center"/>
        <w:rPr>
          <w:sz w:val="28"/>
          <w:szCs w:val="28"/>
        </w:rPr>
      </w:pPr>
    </w:p>
    <w:p w:rsidR="0057620A" w:rsidRDefault="0057620A" w:rsidP="0057620A">
      <w:pPr>
        <w:jc w:val="both"/>
        <w:rPr>
          <w:sz w:val="28"/>
          <w:szCs w:val="28"/>
        </w:rPr>
      </w:pPr>
      <w:r w:rsidRPr="00CD43A8">
        <w:rPr>
          <w:sz w:val="28"/>
          <w:szCs w:val="28"/>
        </w:rPr>
        <w:t xml:space="preserve">Art. 1°) </w:t>
      </w:r>
      <w:r>
        <w:rPr>
          <w:sz w:val="28"/>
          <w:szCs w:val="28"/>
        </w:rPr>
        <w:t xml:space="preserve">Fijar el valor del </w:t>
      </w:r>
      <w:r w:rsidRPr="000E3546">
        <w:rPr>
          <w:i/>
          <w:sz w:val="28"/>
          <w:szCs w:val="28"/>
        </w:rPr>
        <w:t>JUS</w:t>
      </w:r>
      <w:r>
        <w:rPr>
          <w:sz w:val="28"/>
          <w:szCs w:val="28"/>
        </w:rPr>
        <w:t xml:space="preserve"> en la suma de pe</w:t>
      </w:r>
      <w:bookmarkStart w:id="0" w:name="_GoBack"/>
      <w:bookmarkEnd w:id="0"/>
      <w:r>
        <w:rPr>
          <w:sz w:val="28"/>
          <w:szCs w:val="28"/>
        </w:rPr>
        <w:t xml:space="preserve">sos </w:t>
      </w:r>
      <w:r w:rsidRPr="00EE7065">
        <w:rPr>
          <w:b/>
          <w:i/>
          <w:sz w:val="28"/>
          <w:szCs w:val="28"/>
        </w:rPr>
        <w:t>un mil c</w:t>
      </w:r>
      <w:r w:rsidR="00D6057A" w:rsidRPr="00EE7065">
        <w:rPr>
          <w:b/>
          <w:i/>
          <w:sz w:val="28"/>
          <w:szCs w:val="28"/>
        </w:rPr>
        <w:t>uatrocientos diecinueve con veinticinco</w:t>
      </w:r>
      <w:r w:rsidR="00D6057A">
        <w:rPr>
          <w:sz w:val="28"/>
          <w:szCs w:val="28"/>
        </w:rPr>
        <w:t xml:space="preserve"> centavos </w:t>
      </w:r>
      <w:r>
        <w:rPr>
          <w:sz w:val="28"/>
          <w:szCs w:val="28"/>
        </w:rPr>
        <w:t>($1.</w:t>
      </w:r>
      <w:r w:rsidR="00D6057A">
        <w:rPr>
          <w:sz w:val="28"/>
          <w:szCs w:val="28"/>
        </w:rPr>
        <w:t>419</w:t>
      </w:r>
      <w:r>
        <w:rPr>
          <w:sz w:val="28"/>
          <w:szCs w:val="28"/>
        </w:rPr>
        <w:t>,</w:t>
      </w:r>
      <w:r w:rsidR="00D6057A">
        <w:rPr>
          <w:sz w:val="28"/>
          <w:szCs w:val="28"/>
        </w:rPr>
        <w:t>25</w:t>
      </w:r>
      <w:r>
        <w:rPr>
          <w:sz w:val="28"/>
          <w:szCs w:val="28"/>
        </w:rPr>
        <w:t xml:space="preserve">) el cual comenzará a regir a partir del 1 de </w:t>
      </w:r>
      <w:r w:rsidR="00D6057A">
        <w:rPr>
          <w:sz w:val="28"/>
          <w:szCs w:val="28"/>
        </w:rPr>
        <w:t>octubre</w:t>
      </w:r>
      <w:r w:rsidR="00085F4A">
        <w:rPr>
          <w:sz w:val="28"/>
          <w:szCs w:val="28"/>
        </w:rPr>
        <w:t xml:space="preserve"> de 2018</w:t>
      </w:r>
      <w:r>
        <w:rPr>
          <w:sz w:val="28"/>
          <w:szCs w:val="28"/>
        </w:rPr>
        <w:t>.</w:t>
      </w:r>
    </w:p>
    <w:p w:rsidR="0057620A" w:rsidRPr="00CD43A8" w:rsidRDefault="0057620A" w:rsidP="0057620A">
      <w:pPr>
        <w:jc w:val="both"/>
        <w:rPr>
          <w:sz w:val="28"/>
          <w:szCs w:val="28"/>
        </w:rPr>
      </w:pPr>
    </w:p>
    <w:p w:rsidR="0057620A" w:rsidRDefault="0057620A" w:rsidP="00330E0C">
      <w:pPr>
        <w:jc w:val="both"/>
        <w:rPr>
          <w:sz w:val="28"/>
          <w:szCs w:val="28"/>
        </w:rPr>
      </w:pPr>
      <w:r w:rsidRPr="00CD43A8">
        <w:rPr>
          <w:sz w:val="28"/>
          <w:szCs w:val="28"/>
        </w:rPr>
        <w:t xml:space="preserve">Art. </w:t>
      </w:r>
      <w:r>
        <w:rPr>
          <w:sz w:val="28"/>
          <w:szCs w:val="28"/>
        </w:rPr>
        <w:t>2</w:t>
      </w:r>
      <w:r w:rsidRPr="00CD43A8">
        <w:rPr>
          <w:sz w:val="28"/>
          <w:szCs w:val="28"/>
        </w:rPr>
        <w:t xml:space="preserve">°) Regístrese, comuníquese </w:t>
      </w:r>
      <w:r w:rsidR="00330E0C">
        <w:rPr>
          <w:sz w:val="28"/>
          <w:szCs w:val="28"/>
        </w:rPr>
        <w:t xml:space="preserve">a la Dirección de Administración </w:t>
      </w:r>
      <w:r w:rsidRPr="00CD43A8">
        <w:rPr>
          <w:sz w:val="28"/>
          <w:szCs w:val="28"/>
        </w:rPr>
        <w:t>y cumplido, archívese.</w:t>
      </w:r>
    </w:p>
    <w:sectPr w:rsidR="0057620A" w:rsidSect="00436B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20163" w:code="5"/>
      <w:pgMar w:top="2835" w:right="1134" w:bottom="1134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71" w:rsidRDefault="00F11371" w:rsidP="00914766">
      <w:r>
        <w:separator/>
      </w:r>
    </w:p>
  </w:endnote>
  <w:endnote w:type="continuationSeparator" w:id="0">
    <w:p w:rsidR="00F11371" w:rsidRDefault="00F11371" w:rsidP="0091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66" w:rsidRDefault="009147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66" w:rsidRDefault="0091476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66" w:rsidRDefault="009147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71" w:rsidRDefault="00F11371" w:rsidP="00914766">
      <w:r>
        <w:separator/>
      </w:r>
    </w:p>
  </w:footnote>
  <w:footnote w:type="continuationSeparator" w:id="0">
    <w:p w:rsidR="00F11371" w:rsidRDefault="00F11371" w:rsidP="00914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66" w:rsidRDefault="009147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66" w:rsidRDefault="0091476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66" w:rsidRDefault="009147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0A"/>
    <w:rsid w:val="00085F4A"/>
    <w:rsid w:val="00281066"/>
    <w:rsid w:val="00330E0C"/>
    <w:rsid w:val="00436B19"/>
    <w:rsid w:val="004842E6"/>
    <w:rsid w:val="0057620A"/>
    <w:rsid w:val="00771268"/>
    <w:rsid w:val="0078142E"/>
    <w:rsid w:val="007829CA"/>
    <w:rsid w:val="007E492C"/>
    <w:rsid w:val="00913D77"/>
    <w:rsid w:val="00914766"/>
    <w:rsid w:val="0099609E"/>
    <w:rsid w:val="009D0497"/>
    <w:rsid w:val="00B75803"/>
    <w:rsid w:val="00C41E01"/>
    <w:rsid w:val="00CD7C14"/>
    <w:rsid w:val="00D6057A"/>
    <w:rsid w:val="00EE7065"/>
    <w:rsid w:val="00F014EC"/>
    <w:rsid w:val="00F0283C"/>
    <w:rsid w:val="00F1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7620A"/>
    <w:pPr>
      <w:keepNext/>
      <w:jc w:val="center"/>
      <w:outlineLvl w:val="0"/>
    </w:pPr>
    <w:rPr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7620A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7620A"/>
    <w:pPr>
      <w:spacing w:after="120"/>
      <w:ind w:left="283"/>
    </w:pPr>
    <w:rPr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5762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5762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7620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147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766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7620A"/>
    <w:pPr>
      <w:keepNext/>
      <w:jc w:val="center"/>
      <w:outlineLvl w:val="0"/>
    </w:pPr>
    <w:rPr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7620A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7620A"/>
    <w:pPr>
      <w:spacing w:after="120"/>
      <w:ind w:left="283"/>
    </w:pPr>
    <w:rPr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5762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5762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7620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147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766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Catalan</dc:creator>
  <cp:lastModifiedBy>Fabián Gutierrez</cp:lastModifiedBy>
  <cp:revision>8</cp:revision>
  <dcterms:created xsi:type="dcterms:W3CDTF">2018-09-27T12:09:00Z</dcterms:created>
  <dcterms:modified xsi:type="dcterms:W3CDTF">2018-09-27T13:07:00Z</dcterms:modified>
</cp:coreProperties>
</file>